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9341" w14:textId="77777777" w:rsidR="00C02BDE" w:rsidRPr="00017889" w:rsidRDefault="00FA1D58" w:rsidP="00C02BDE">
      <w:pPr>
        <w:jc w:val="right"/>
        <w:rPr>
          <w:rFonts w:ascii="Arial"/>
          <w:b/>
          <w:bCs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7BF41F" wp14:editId="33513708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F730" w14:textId="77777777" w:rsidR="00C02BDE" w:rsidRPr="00017889" w:rsidRDefault="00C02BDE" w:rsidP="00C02BDE">
      <w:pPr>
        <w:rPr>
          <w:rFonts w:ascii="Arial"/>
          <w:b/>
          <w:bCs/>
          <w:lang w:val="cs-CZ"/>
        </w:rPr>
      </w:pPr>
    </w:p>
    <w:p w14:paraId="32CFA65C" w14:textId="77777777" w:rsidR="00C02BDE" w:rsidRPr="00017889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632DDA8E" w14:textId="3AF7BF1D" w:rsidR="00C02BDE" w:rsidRPr="00017889" w:rsidRDefault="00C02BDE" w:rsidP="005D63C7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017889">
        <w:rPr>
          <w:rFonts w:ascii="Arial" w:hAnsi="Arial" w:cs="Arial"/>
          <w:sz w:val="22"/>
          <w:szCs w:val="22"/>
          <w:lang w:val="cs-CZ"/>
        </w:rPr>
        <w:t>va</w:t>
      </w:r>
      <w:r w:rsidR="006D405F">
        <w:rPr>
          <w:rFonts w:ascii="Arial" w:hAnsi="Arial" w:cs="Arial"/>
          <w:sz w:val="22"/>
          <w:szCs w:val="22"/>
          <w:lang w:val="cs-CZ"/>
        </w:rPr>
        <w:tab/>
      </w:r>
      <w:r w:rsidRPr="00017889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956D72">
        <w:rPr>
          <w:rFonts w:ascii="Arial" w:hAnsi="Arial" w:cs="Arial"/>
          <w:sz w:val="22"/>
          <w:szCs w:val="22"/>
          <w:lang w:val="cs-CZ"/>
        </w:rPr>
        <w:t>28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  <w:r w:rsidR="00A7447C">
        <w:rPr>
          <w:rFonts w:ascii="Arial" w:hAnsi="Arial" w:cs="Arial"/>
          <w:sz w:val="22"/>
          <w:szCs w:val="22"/>
          <w:lang w:val="cs-CZ"/>
        </w:rPr>
        <w:t>června</w:t>
      </w:r>
      <w:r w:rsidR="005D63C7">
        <w:rPr>
          <w:rFonts w:ascii="Arial" w:hAnsi="Arial" w:cs="Arial"/>
          <w:sz w:val="22"/>
          <w:szCs w:val="22"/>
          <w:lang w:val="cs-CZ"/>
        </w:rPr>
        <w:t xml:space="preserve"> </w:t>
      </w:r>
      <w:r w:rsidR="001F4F63">
        <w:rPr>
          <w:rFonts w:ascii="Arial" w:hAnsi="Arial" w:cs="Arial"/>
          <w:sz w:val="22"/>
          <w:szCs w:val="22"/>
          <w:lang w:val="cs-CZ"/>
        </w:rPr>
        <w:t>2016</w:t>
      </w:r>
    </w:p>
    <w:p w14:paraId="71267032" w14:textId="77777777" w:rsidR="00C02BDE" w:rsidRPr="00017889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6AAB1C9B" w14:textId="77777777" w:rsidR="00C02BDE" w:rsidRPr="00C0431C" w:rsidRDefault="00C02BDE" w:rsidP="00C02BDE">
      <w:pPr>
        <w:jc w:val="both"/>
        <w:rPr>
          <w:rFonts w:ascii="Arial" w:hAnsi="Arial" w:cs="Arial"/>
          <w:bCs/>
          <w:lang w:val="cs-CZ"/>
        </w:rPr>
      </w:pPr>
    </w:p>
    <w:p w14:paraId="23C55AAC" w14:textId="3C28FBAD" w:rsidR="003905CE" w:rsidRPr="003905CE" w:rsidRDefault="002E3599" w:rsidP="003905CE">
      <w:pPr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DACHSER</w:t>
      </w:r>
      <w:r w:rsidR="00EE4587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cs-CZ"/>
        </w:rPr>
        <w:t>E</w:t>
      </w:r>
      <w:r w:rsidR="00EE4587">
        <w:rPr>
          <w:rFonts w:ascii="Arial" w:hAnsi="Arial" w:cs="Arial"/>
          <w:b/>
          <w:bCs/>
          <w:sz w:val="28"/>
          <w:szCs w:val="28"/>
          <w:lang w:val="cs-CZ"/>
        </w:rPr>
        <w:t>vropsk</w:t>
      </w:r>
      <w:r>
        <w:rPr>
          <w:rFonts w:ascii="Arial" w:hAnsi="Arial" w:cs="Arial"/>
          <w:b/>
          <w:bCs/>
          <w:sz w:val="28"/>
          <w:szCs w:val="28"/>
          <w:lang w:val="cs-CZ"/>
        </w:rPr>
        <w:t>é</w:t>
      </w:r>
      <w:r w:rsidR="00EE4587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cs-CZ"/>
        </w:rPr>
        <w:t>chemické dny se kon</w:t>
      </w:r>
      <w:r w:rsidR="00EE4587">
        <w:rPr>
          <w:rFonts w:ascii="Arial" w:hAnsi="Arial" w:cs="Arial"/>
          <w:b/>
          <w:bCs/>
          <w:sz w:val="28"/>
          <w:szCs w:val="28"/>
          <w:lang w:val="cs-CZ"/>
        </w:rPr>
        <w:t>al</w:t>
      </w:r>
      <w:r>
        <w:rPr>
          <w:rFonts w:ascii="Arial" w:hAnsi="Arial" w:cs="Arial"/>
          <w:b/>
          <w:bCs/>
          <w:sz w:val="28"/>
          <w:szCs w:val="28"/>
          <w:lang w:val="cs-CZ"/>
        </w:rPr>
        <w:t>y</w:t>
      </w:r>
      <w:r w:rsidR="00EE4587">
        <w:rPr>
          <w:rFonts w:ascii="Arial" w:hAnsi="Arial" w:cs="Arial"/>
          <w:b/>
          <w:bCs/>
          <w:sz w:val="28"/>
          <w:szCs w:val="28"/>
          <w:lang w:val="cs-CZ"/>
        </w:rPr>
        <w:t xml:space="preserve"> v Praze </w:t>
      </w:r>
    </w:p>
    <w:p w14:paraId="67C089AC" w14:textId="77777777" w:rsidR="00906CFB" w:rsidRPr="00C0431C" w:rsidRDefault="00906CFB" w:rsidP="003905CE">
      <w:pPr>
        <w:rPr>
          <w:rFonts w:ascii="Arial" w:hAnsi="Arial" w:cs="Arial"/>
          <w:b/>
          <w:bCs/>
          <w:sz w:val="28"/>
          <w:szCs w:val="28"/>
          <w:lang w:val="cs-CZ"/>
        </w:rPr>
      </w:pPr>
    </w:p>
    <w:p w14:paraId="61235DA1" w14:textId="77777777" w:rsidR="00C0431C" w:rsidRPr="00C0431C" w:rsidRDefault="00C0431C" w:rsidP="00C0431C">
      <w:pPr>
        <w:rPr>
          <w:lang w:val="cs-CZ"/>
        </w:rPr>
      </w:pPr>
    </w:p>
    <w:p w14:paraId="46EF2D1E" w14:textId="4CD6B6E4" w:rsidR="00A7447C" w:rsidRPr="00A7447C" w:rsidRDefault="003E5825" w:rsidP="00E54BD2">
      <w:pPr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Na začátku června se již po osmé </w:t>
      </w:r>
      <w:r w:rsidR="002E3599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uskutečnily Evropské chemické dny</w:t>
      </w:r>
      <w:r w:rsidR="0014342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, interní setkání odborníků na chemickou logistiku společnosti DACHSER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. </w:t>
      </w:r>
      <w:r w:rsidR="001853E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Specialisté </w:t>
      </w:r>
      <w:r w:rsidR="00376140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tohoto mezinárodního logistického providera </w:t>
      </w:r>
      <w:r w:rsidR="00505C4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z osmi různých zemí a zástupc</w:t>
      </w:r>
      <w:r w:rsidR="001853E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i</w:t>
      </w:r>
      <w:r w:rsidR="00505C4A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="00E54BD2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korporátní divize </w:t>
      </w:r>
      <w:r w:rsidR="00E54BD2" w:rsidRPr="00E54BD2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„Corporate Solutions, Research &amp; Development“ (Korporátní řešení, výzkum a vývoj)</w:t>
      </w:r>
      <w:r w:rsidR="00E54BD2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1853E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na něm </w:t>
      </w:r>
      <w:r w:rsidR="007325D8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diskutoval</w:t>
      </w:r>
      <w:r w:rsidR="001853EE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i</w:t>
      </w:r>
      <w:r w:rsidR="007325D8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o inovativních řešeních v oblasti chemické logistiky.</w:t>
      </w:r>
      <w:r w:rsidR="00C61588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</w:p>
    <w:p w14:paraId="36BD9BCD" w14:textId="1819538E" w:rsidR="001007B7" w:rsidRDefault="007325D8" w:rsidP="00257F14">
      <w:pPr>
        <w:pStyle w:val="Zkladntext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Pravidelné setkání </w:t>
      </w:r>
      <w:r w:rsidR="008E2EC0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specialistů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společnosti DACHSER zahájil generální ředitel 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společnosti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DACHSER 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Czech Republic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Ing.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Petr Kozel, který představil místní specifika a strategii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. P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oté čekaly na účastníky dva dny nabité novými informacemi o speciálním řešení Chem-Logistics.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V průběhu </w:t>
      </w:r>
      <w:r w:rsidR="0009043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setkání byl </w:t>
      </w:r>
      <w:r w:rsidR="0014342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představen</w:t>
      </w:r>
      <w:r w:rsidR="0009043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i nový e</w:t>
      </w:r>
      <w:r w:rsidR="008E2EC0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L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earningový program pro zaměstnance, který bude od podzimu letošního roku přístupný 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hned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v osmi </w:t>
      </w:r>
      <w:r w:rsidR="0009043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jazycích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a </w:t>
      </w:r>
      <w:r w:rsidR="0009043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bude nabízet informace </w:t>
      </w:r>
      <w:r w:rsidR="00C80926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o tomto</w:t>
      </w:r>
      <w:r w:rsidR="0009043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řešení </w:t>
      </w:r>
      <w:r w:rsidR="00376140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vyvinutém speciálně </w:t>
      </w:r>
      <w:r w:rsidR="00C80926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pro</w:t>
      </w:r>
      <w:r w:rsidR="0009043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 </w:t>
      </w:r>
      <w:r w:rsidR="00257F1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přepravu</w:t>
      </w:r>
      <w:r w:rsidR="00376140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výrobků podléhajících Dohodě ADR</w:t>
      </w:r>
      <w:r w:rsidR="0009043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. </w:t>
      </w:r>
    </w:p>
    <w:p w14:paraId="2AED33B3" w14:textId="1244E6E6" w:rsidR="0014342E" w:rsidRDefault="0014342E" w:rsidP="007325D8">
      <w:pPr>
        <w:pStyle w:val="Zkladntext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Účastníci měli</w:t>
      </w:r>
      <w:r w:rsidR="00C80926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rovněž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možnost prohlédnout</w:t>
      </w:r>
      <w:r w:rsidR="008707EA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si 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distribuční centrum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jednoho z nejvýznamnějších zákazníků DACHSER</w:t>
      </w:r>
      <w:r w:rsidR="003E5825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U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v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Česk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é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republi</w:t>
      </w:r>
      <w:r w:rsidR="001853EE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ce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v oblasti chemické logistiky – společnost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i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NCH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. Ta je </w:t>
      </w:r>
      <w:r w:rsidR="00D32E6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světovým lídrem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v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e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  výrob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ě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chemických produktů určených 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například pro průmyslovou </w:t>
      </w:r>
      <w:r w:rsidRP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ochranu, údržbu a čištění povrchů</w:t>
      </w:r>
      <w:r w:rsidR="00C552D4" w:rsidRPr="00D32E6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, úpravu vody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a </w:t>
      </w:r>
      <w:r w:rsidR="00C552D4" w:rsidRPr="00D32E6D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další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ch a v</w:t>
      </w:r>
      <w:r w:rsidR="00C57DBC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 současné době své výrobky </w:t>
      </w:r>
      <w:r w:rsidR="003E5825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prodává v 55 zemích </w:t>
      </w:r>
      <w:r w:rsidR="00376140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světa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. </w:t>
      </w:r>
      <w:r w:rsidR="008707EA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DACHSER je jedním z jej</w:t>
      </w:r>
      <w:r w:rsidR="00376140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í</w:t>
      </w:r>
      <w:r w:rsidR="008707EA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ch nej</w:t>
      </w:r>
      <w:r w:rsidR="00C552D4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významnějších</w:t>
      </w:r>
      <w:r w:rsidR="008707EA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logistických providerů</w:t>
      </w:r>
      <w:r w:rsidR="00376140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v Evropě</w:t>
      </w:r>
      <w:r w:rsidR="003E5825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. </w:t>
      </w:r>
    </w:p>
    <w:p w14:paraId="67FD8723" w14:textId="1B9EF5B6" w:rsidR="0052186F" w:rsidRDefault="0052186F" w:rsidP="001007B7">
      <w:pPr>
        <w:pStyle w:val="Zkladntext"/>
        <w:spacing w:before="120" w:after="0" w:line="276" w:lineRule="auto"/>
        <w:jc w:val="both"/>
        <w:rPr>
          <w:rFonts w:ascii="Arial" w:hAnsi="Arial" w:cs="Arial"/>
          <w:b/>
          <w:sz w:val="22"/>
          <w:szCs w:val="22"/>
          <w:lang w:val="cs-CZ" w:eastAsia="cs-CZ" w:bidi="he-IL"/>
        </w:rPr>
      </w:pPr>
      <w:r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2D1E23E5" wp14:editId="54FB82AA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1843405" cy="2457450"/>
            <wp:effectExtent l="0" t="0" r="4445" b="0"/>
            <wp:wrapTight wrapText="bothSides">
              <wp:wrapPolygon edited="0">
                <wp:start x="0" y="0"/>
                <wp:lineTo x="0" y="21433"/>
                <wp:lineTo x="21429" y="21433"/>
                <wp:lineTo x="2142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m_day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60" cy="2461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D72" w:rsidRPr="002A00E0">
        <w:rPr>
          <w:rFonts w:ascii="Arial" w:hAnsi="Arial" w:cs="Arial"/>
          <w:sz w:val="22"/>
          <w:szCs w:val="22"/>
          <w:lang w:val="cs-CZ" w:eastAsia="cs-CZ" w:bidi="he-IL"/>
        </w:rPr>
        <w:t xml:space="preserve">Účastníci </w:t>
      </w:r>
      <w:r w:rsidR="00956D72">
        <w:rPr>
          <w:rFonts w:ascii="Arial" w:hAnsi="Arial" w:cs="Arial"/>
          <w:sz w:val="22"/>
          <w:szCs w:val="22"/>
          <w:lang w:val="cs-CZ" w:eastAsia="cs-CZ" w:bidi="he-IL"/>
        </w:rPr>
        <w:t>DACHSER Evropských chemických dnů v distribučním centru společnosti NCH</w:t>
      </w:r>
    </w:p>
    <w:p w14:paraId="782F227F" w14:textId="5698A870" w:rsidR="001007B7" w:rsidRPr="0052186F" w:rsidRDefault="00956D72" w:rsidP="00956D72">
      <w:pPr>
        <w:pStyle w:val="Zkladntext"/>
        <w:spacing w:before="120" w:after="0" w:line="276" w:lineRule="auto"/>
        <w:rPr>
          <w:rFonts w:ascii="Arial" w:hAnsi="Arial" w:cs="Arial"/>
          <w:b/>
          <w:sz w:val="22"/>
          <w:szCs w:val="22"/>
          <w:lang w:val="cs-CZ" w:eastAsia="cs-CZ" w:bidi="he-IL"/>
        </w:rPr>
      </w:pPr>
      <w:r>
        <w:rPr>
          <w:rFonts w:ascii="Arial" w:hAnsi="Arial" w:cs="Arial"/>
          <w:b/>
          <w:sz w:val="22"/>
          <w:szCs w:val="22"/>
          <w:lang w:val="cs-CZ" w:eastAsia="cs-CZ" w:bidi="he-IL"/>
        </w:rPr>
        <w:t xml:space="preserve">           </w:t>
      </w:r>
    </w:p>
    <w:p w14:paraId="7B31643C" w14:textId="77777777" w:rsidR="0052186F" w:rsidRDefault="0052186F" w:rsidP="00290B35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30DF4723" w14:textId="77777777" w:rsidR="0052186F" w:rsidRDefault="0052186F" w:rsidP="00290B35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3C44FA5E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3D45CB47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3994488C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08AFEFF7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609586AF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</w:p>
    <w:p w14:paraId="0109F630" w14:textId="56F555EA" w:rsidR="00290B35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  <w:lang w:val="cs-CZ" w:eastAsia="cs-CZ" w:bidi="he-IL"/>
        </w:rPr>
      </w:pPr>
      <w:r>
        <w:rPr>
          <w:rFonts w:ascii="Arial" w:hAnsi="Arial" w:cs="Arial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776A3F49" wp14:editId="3AC976D0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1818143" cy="1365250"/>
            <wp:effectExtent l="0" t="0" r="0" b="6350"/>
            <wp:wrapThrough wrapText="bothSides">
              <wp:wrapPolygon edited="0">
                <wp:start x="0" y="0"/>
                <wp:lineTo x="0" y="21399"/>
                <wp:lineTo x="21276" y="21399"/>
                <wp:lineTo x="21276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em_day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143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A75">
        <w:rPr>
          <w:rFonts w:ascii="Arial" w:hAnsi="Arial" w:cs="Arial"/>
          <w:sz w:val="22"/>
          <w:szCs w:val="22"/>
          <w:lang w:val="cs-CZ" w:eastAsia="cs-CZ" w:bidi="he-IL"/>
        </w:rPr>
        <w:t xml:space="preserve">                                                                                            </w:t>
      </w:r>
      <w:bookmarkStart w:id="0" w:name="_GoBack"/>
      <w:bookmarkEnd w:id="0"/>
      <w:r w:rsidR="00290B35" w:rsidRPr="00290B35">
        <w:rPr>
          <w:rFonts w:ascii="Arial" w:hAnsi="Arial" w:cs="Arial"/>
          <w:sz w:val="22"/>
          <w:szCs w:val="22"/>
          <w:lang w:val="cs-CZ" w:eastAsia="cs-CZ" w:bidi="he-IL"/>
        </w:rPr>
        <w:t>Účastníci DACHSER Evropských chemických dnů</w:t>
      </w:r>
      <w:r w:rsidR="00290B35">
        <w:rPr>
          <w:rFonts w:ascii="Arial" w:hAnsi="Arial" w:cs="Arial"/>
          <w:sz w:val="22"/>
          <w:szCs w:val="22"/>
          <w:lang w:val="cs-CZ" w:eastAsia="cs-CZ" w:bidi="he-IL"/>
        </w:rPr>
        <w:t xml:space="preserve"> na prohlídce areálu DACHSER Kladno</w:t>
      </w:r>
    </w:p>
    <w:p w14:paraId="01D9DF14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1E4FC434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7526D2BC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6D6F70F4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674D27D1" w14:textId="77777777" w:rsidR="00956D72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763631D4" w14:textId="5F61C84C" w:rsidR="00290B35" w:rsidRPr="00290B35" w:rsidRDefault="00956D72" w:rsidP="00290B35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  <w:r>
        <w:rPr>
          <w:rFonts w:ascii="Arial" w:hAnsi="Arial" w:cs="Arial"/>
          <w:bCs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1179DD3D" wp14:editId="542003DD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1878965" cy="1409700"/>
            <wp:effectExtent l="0" t="0" r="6985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em_day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852" cy="1410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B35" w:rsidRPr="00290B35">
        <w:rPr>
          <w:rFonts w:ascii="Arial" w:hAnsi="Arial" w:cs="Arial"/>
          <w:bCs/>
          <w:sz w:val="22"/>
          <w:szCs w:val="22"/>
          <w:lang w:val="cs-CZ" w:eastAsia="cs-CZ" w:bidi="he-IL"/>
        </w:rPr>
        <w:t>DACHSER Evropské chemické dny – předávání ocenění</w:t>
      </w:r>
      <w:r w:rsidR="00290B35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za projektová řešení</w:t>
      </w:r>
    </w:p>
    <w:p w14:paraId="176A3913" w14:textId="77777777" w:rsidR="001007B7" w:rsidRDefault="001007B7" w:rsidP="00A7447C">
      <w:pPr>
        <w:pStyle w:val="Zkladntext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</w:p>
    <w:p w14:paraId="41837D41" w14:textId="10C08F4E" w:rsidR="0052186F" w:rsidRPr="00A7447C" w:rsidRDefault="00A7447C" w:rsidP="00A7447C">
      <w:pPr>
        <w:pStyle w:val="Zkladntext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  <w:r w:rsidRPr="00A7447C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</w:t>
      </w:r>
    </w:p>
    <w:p w14:paraId="4AA3E377" w14:textId="77777777" w:rsidR="00C2560B" w:rsidRDefault="00C2560B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54DE4D9" w14:textId="77777777" w:rsidR="00956D72" w:rsidRDefault="00956D72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58513F7C" w14:textId="77777777" w:rsidR="00956D72" w:rsidRDefault="00956D72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3FFD4C0B" w14:textId="77777777" w:rsidR="00956D72" w:rsidRDefault="00956D72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735B0D39" w14:textId="77777777" w:rsidR="00956D72" w:rsidRDefault="00956D72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7172BA3" w14:textId="77777777" w:rsidR="00956D72" w:rsidRDefault="00956D72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6017522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společnosti DACHSER v České republice</w:t>
      </w:r>
    </w:p>
    <w:p w14:paraId="40F77E35" w14:textId="77777777" w:rsidR="00C02BDE" w:rsidRPr="00017889" w:rsidRDefault="00C02BDE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71B17D76" w14:textId="45FBC7D4" w:rsidR="00C02BDE" w:rsidRPr="00017889" w:rsidRDefault="00A445B7" w:rsidP="00B4525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lastRenderedPageBreak/>
        <w:t xml:space="preserve">DACHSER disponuje </w:t>
      </w:r>
      <w:r w:rsidR="00B4525C">
        <w:rPr>
          <w:rFonts w:ascii="Arial" w:hAnsi="Arial" w:cs="Arial"/>
          <w:sz w:val="22"/>
          <w:szCs w:val="22"/>
          <w:lang w:val="cs-CZ"/>
        </w:rPr>
        <w:t xml:space="preserve">více </w:t>
      </w:r>
      <w:r w:rsidR="006E1CE9">
        <w:rPr>
          <w:rFonts w:ascii="Arial" w:hAnsi="Arial" w:cs="Arial"/>
          <w:sz w:val="22"/>
          <w:szCs w:val="22"/>
          <w:lang w:val="cs-CZ"/>
        </w:rPr>
        <w:t xml:space="preserve">než </w:t>
      </w:r>
      <w:r w:rsidR="006E1CE9" w:rsidRPr="00017889">
        <w:rPr>
          <w:rFonts w:ascii="Arial" w:hAnsi="Arial" w:cs="Arial"/>
          <w:sz w:val="22"/>
          <w:szCs w:val="22"/>
          <w:lang w:val="cs-CZ"/>
        </w:rPr>
        <w:t>50 000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m²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distribučních a překládkových skladových ploch po celé republice. Ve svých osmi pobočkách (v Kladně, Ostravě, Brně, Břeclavi, Českých Budějovicích, Hradci Králové, Praze a na pobočce DACHSER Cargoplus) v současné době zaměstnává </w:t>
      </w:r>
      <w:r w:rsidR="00681C72">
        <w:rPr>
          <w:rFonts w:ascii="Arial" w:hAnsi="Arial" w:cs="Arial"/>
          <w:sz w:val="22"/>
          <w:szCs w:val="22"/>
          <w:lang w:val="cs-CZ"/>
        </w:rPr>
        <w:t>téměř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="00681C72" w:rsidRPr="00015743">
        <w:rPr>
          <w:rFonts w:ascii="Arial" w:hAnsi="Arial" w:cs="Arial"/>
          <w:sz w:val="22"/>
          <w:szCs w:val="22"/>
          <w:lang w:val="cs-CZ"/>
        </w:rPr>
        <w:t>500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lidí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126F946" w14:textId="77777777" w:rsidR="00C02BDE" w:rsidRPr="00017889" w:rsidRDefault="00C02BDE" w:rsidP="00C02BDE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F35D15E" w14:textId="77777777" w:rsidR="00C02BDE" w:rsidRPr="00017889" w:rsidRDefault="00C02BDE" w:rsidP="00C02BDE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14:paraId="1EADBBF2" w14:textId="5B461DA4" w:rsidR="00C02BDE" w:rsidRPr="00017889" w:rsidRDefault="00C02BDE" w:rsidP="00C02BDE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</w:t>
      </w:r>
      <w:r w:rsidR="00B16F93">
        <w:rPr>
          <w:rFonts w:eastAsia="SimSun" w:cs="Arial"/>
          <w:sz w:val="22"/>
          <w:szCs w:val="22"/>
          <w:lang w:val="cs-CZ" w:bidi="hi-IN"/>
        </w:rPr>
        <w:t>divizích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</w:t>
      </w:r>
      <w:r w:rsidRPr="00C65F9E">
        <w:rPr>
          <w:rFonts w:cs="Arial"/>
          <w:sz w:val="22"/>
          <w:szCs w:val="22"/>
          <w:lang w:val="cs-CZ"/>
        </w:rPr>
        <w:t>2</w:t>
      </w:r>
      <w:r w:rsidR="00C65F9E" w:rsidRPr="00681C72">
        <w:rPr>
          <w:rFonts w:cs="Arial"/>
          <w:sz w:val="22"/>
          <w:szCs w:val="22"/>
          <w:lang w:val="cs-CZ"/>
        </w:rPr>
        <w:t>6</w:t>
      </w:r>
      <w:r w:rsidRPr="00C65F9E">
        <w:rPr>
          <w:rFonts w:cs="Arial"/>
          <w:sz w:val="22"/>
          <w:szCs w:val="22"/>
          <w:lang w:val="cs-CZ"/>
        </w:rPr>
        <w:t xml:space="preserve"> </w:t>
      </w:r>
      <w:r w:rsidR="00C65F9E" w:rsidRPr="00681C72">
        <w:rPr>
          <w:rFonts w:cs="Arial"/>
          <w:sz w:val="22"/>
          <w:szCs w:val="22"/>
          <w:lang w:val="cs-CZ"/>
        </w:rPr>
        <w:t>5</w:t>
      </w:r>
      <w:r w:rsidRPr="00C65F9E">
        <w:rPr>
          <w:rFonts w:cs="Arial"/>
          <w:sz w:val="22"/>
          <w:szCs w:val="22"/>
          <w:lang w:val="cs-CZ"/>
        </w:rPr>
        <w:t>00 lidí</w:t>
      </w:r>
      <w:r w:rsidRPr="00017889">
        <w:rPr>
          <w:rFonts w:cs="Arial"/>
          <w:sz w:val="22"/>
          <w:szCs w:val="22"/>
          <w:lang w:val="cs-CZ"/>
        </w:rPr>
        <w:t xml:space="preserve"> ve </w:t>
      </w:r>
      <w:r w:rsidRPr="00015743">
        <w:rPr>
          <w:rFonts w:cs="Arial"/>
          <w:sz w:val="22"/>
          <w:szCs w:val="22"/>
          <w:lang w:val="cs-CZ"/>
        </w:rPr>
        <w:t>4</w:t>
      </w:r>
      <w:r w:rsidR="00C65F9E" w:rsidRPr="00015743">
        <w:rPr>
          <w:rFonts w:cs="Arial"/>
          <w:sz w:val="22"/>
          <w:szCs w:val="22"/>
          <w:lang w:val="cs-CZ"/>
        </w:rPr>
        <w:t>28</w:t>
      </w:r>
      <w:r w:rsidRPr="00015743">
        <w:rPr>
          <w:rFonts w:cs="Arial"/>
          <w:sz w:val="22"/>
          <w:szCs w:val="22"/>
          <w:lang w:val="cs-CZ"/>
        </w:rPr>
        <w:t xml:space="preserve"> pobočkách</w:t>
      </w:r>
      <w:r w:rsidRPr="00017889">
        <w:rPr>
          <w:rFonts w:cs="Arial"/>
          <w:sz w:val="22"/>
          <w:szCs w:val="22"/>
          <w:lang w:val="cs-CZ"/>
        </w:rPr>
        <w:t xml:space="preserve"> </w:t>
      </w:r>
      <w:r w:rsidR="00C65F9E">
        <w:rPr>
          <w:rFonts w:cs="Arial"/>
          <w:sz w:val="22"/>
          <w:szCs w:val="22"/>
          <w:lang w:val="cs-CZ"/>
        </w:rPr>
        <w:t>ve 43 zemích světa</w:t>
      </w:r>
      <w:r w:rsidRPr="00017889">
        <w:rPr>
          <w:rFonts w:cs="Arial"/>
          <w:sz w:val="22"/>
          <w:szCs w:val="22"/>
          <w:lang w:val="cs-CZ"/>
        </w:rPr>
        <w:t xml:space="preserve">. </w:t>
      </w:r>
      <w:r w:rsidRPr="00017889">
        <w:rPr>
          <w:rFonts w:eastAsia="SimSun" w:cs="Arial"/>
          <w:sz w:val="22"/>
          <w:szCs w:val="22"/>
          <w:lang w:val="cs-CZ" w:bidi="hi-IN"/>
        </w:rPr>
        <w:t>Za rok 201</w:t>
      </w:r>
      <w:r w:rsidR="006C1A53">
        <w:rPr>
          <w:rFonts w:eastAsia="SimSun" w:cs="Arial"/>
          <w:sz w:val="22"/>
          <w:szCs w:val="22"/>
          <w:lang w:val="cs-CZ" w:bidi="hi-IN"/>
        </w:rPr>
        <w:t>5</w:t>
      </w:r>
      <w:r w:rsidRPr="00017889">
        <w:rPr>
          <w:rFonts w:eastAsia="SimSun" w:cs="Arial"/>
          <w:sz w:val="22"/>
          <w:szCs w:val="22"/>
          <w:lang w:val="cs-CZ" w:bidi="hi-IN"/>
        </w:rPr>
        <w:t> zrealizoval přepravu 7</w:t>
      </w:r>
      <w:r w:rsidR="006C1A53">
        <w:rPr>
          <w:rFonts w:eastAsia="SimSun" w:cs="Arial"/>
          <w:sz w:val="22"/>
          <w:szCs w:val="22"/>
          <w:lang w:val="cs-CZ" w:bidi="hi-IN"/>
        </w:rPr>
        <w:t>8,1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milion</w:t>
      </w:r>
      <w:r w:rsidR="006C1A53">
        <w:rPr>
          <w:rFonts w:eastAsia="SimSun" w:cs="Arial"/>
          <w:sz w:val="22"/>
          <w:szCs w:val="22"/>
          <w:lang w:val="cs-CZ" w:bidi="hi-IN"/>
        </w:rPr>
        <w:t>u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zásilek. </w:t>
      </w:r>
      <w:r w:rsidRPr="00017889">
        <w:rPr>
          <w:rFonts w:cs="Arial"/>
          <w:sz w:val="22"/>
          <w:szCs w:val="22"/>
          <w:lang w:val="cs-CZ"/>
        </w:rPr>
        <w:t>Celkový obrat koncernu DACHSER v roce 201</w:t>
      </w:r>
      <w:r w:rsidR="006C1A53">
        <w:rPr>
          <w:rFonts w:cs="Arial"/>
          <w:sz w:val="22"/>
          <w:szCs w:val="22"/>
          <w:lang w:val="cs-CZ"/>
        </w:rPr>
        <w:t>5</w:t>
      </w:r>
      <w:r w:rsidRPr="00017889">
        <w:rPr>
          <w:rFonts w:cs="Arial"/>
          <w:sz w:val="22"/>
          <w:szCs w:val="22"/>
          <w:lang w:val="cs-CZ"/>
        </w:rPr>
        <w:t xml:space="preserve"> činil 5</w:t>
      </w:r>
      <w:r w:rsidR="00050BBB" w:rsidRPr="00017889">
        <w:rPr>
          <w:rFonts w:cs="Arial"/>
          <w:sz w:val="22"/>
          <w:szCs w:val="22"/>
          <w:lang w:val="cs-CZ"/>
        </w:rPr>
        <w:t>,</w:t>
      </w:r>
      <w:r w:rsidR="006C1A53">
        <w:rPr>
          <w:rFonts w:cs="Arial"/>
          <w:sz w:val="22"/>
          <w:szCs w:val="22"/>
          <w:lang w:val="cs-CZ"/>
        </w:rPr>
        <w:t xml:space="preserve">64 </w:t>
      </w:r>
      <w:r w:rsidRPr="00017889">
        <w:rPr>
          <w:rFonts w:cs="Arial"/>
          <w:sz w:val="22"/>
          <w:szCs w:val="22"/>
          <w:lang w:val="cs-CZ"/>
        </w:rPr>
        <w:t>miliard</w:t>
      </w:r>
      <w:r w:rsidR="006C1A53">
        <w:rPr>
          <w:rFonts w:cs="Arial"/>
          <w:sz w:val="22"/>
          <w:szCs w:val="22"/>
          <w:lang w:val="cs-CZ"/>
        </w:rPr>
        <w:t>y</w:t>
      </w:r>
      <w:r w:rsidRPr="00017889">
        <w:rPr>
          <w:rFonts w:cs="Arial"/>
          <w:sz w:val="22"/>
          <w:szCs w:val="22"/>
          <w:lang w:val="cs-CZ"/>
        </w:rPr>
        <w:t xml:space="preserve">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11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14:paraId="0A10009E" w14:textId="77777777" w:rsidR="00050BBB" w:rsidRPr="00017889" w:rsidRDefault="00050BBB" w:rsidP="00C02BDE">
      <w:pPr>
        <w:pStyle w:val="Normlnweb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22F46EBD" w14:textId="77777777" w:rsidR="00C02BDE" w:rsidRPr="00017889" w:rsidRDefault="00C02BDE" w:rsidP="00C02BDE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16490B20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14:paraId="0B3C8286" w14:textId="77777777" w:rsidR="00C02BDE" w:rsidRPr="00017889" w:rsidRDefault="00C02BDE" w:rsidP="00C02BDE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2B68157D" w14:textId="77777777" w:rsidR="00C02BDE" w:rsidRPr="00017889" w:rsidRDefault="00C02BDE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530D28D6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3AE47E12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6AC55AB1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3035368E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047AC1FA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747045DF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23562BE" w14:textId="77777777" w:rsidR="00C02BDE" w:rsidRPr="00017889" w:rsidRDefault="00E54BD2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2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14:paraId="2519C7B3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690EEC1A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7C84859F" w14:textId="77777777" w:rsidR="00C02BDE" w:rsidRPr="00A7447C" w:rsidRDefault="00C02BDE" w:rsidP="00C02BDE">
      <w:pPr>
        <w:rPr>
          <w:rFonts w:ascii="Arial" w:hAnsi="Arial" w:cs="Arial"/>
          <w:b/>
          <w:sz w:val="22"/>
          <w:szCs w:val="22"/>
          <w:lang w:val="cs-CZ"/>
        </w:rPr>
      </w:pPr>
      <w:r w:rsidRPr="00864EBD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03071F59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 w:rsidR="00067AC3"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434A531A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3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1562E803" w14:textId="77777777" w:rsidR="00C02BDE" w:rsidRPr="00C02BDE" w:rsidRDefault="00563A75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4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0E6B8439" w14:textId="77777777" w:rsidR="00C02BDE" w:rsidRPr="00C02BDE" w:rsidRDefault="00C02BDE" w:rsidP="00C02BDE">
      <w:pPr>
        <w:spacing w:line="360" w:lineRule="auto"/>
        <w:jc w:val="both"/>
        <w:rPr>
          <w:lang w:val="cs-CZ"/>
        </w:rPr>
      </w:pPr>
    </w:p>
    <w:p w14:paraId="4DBC3CF9" w14:textId="77777777" w:rsidR="000D594E" w:rsidRPr="00C02BDE" w:rsidRDefault="000D594E">
      <w:pPr>
        <w:rPr>
          <w:lang w:val="cs-CZ"/>
        </w:rPr>
      </w:pPr>
    </w:p>
    <w:sectPr w:rsidR="000D594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E16FB" w14:textId="77777777" w:rsidR="001E0C3F" w:rsidRDefault="001E0C3F">
      <w:r>
        <w:separator/>
      </w:r>
    </w:p>
  </w:endnote>
  <w:endnote w:type="continuationSeparator" w:id="0">
    <w:p w14:paraId="7FEF8CC4" w14:textId="77777777" w:rsidR="001E0C3F" w:rsidRDefault="001E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852CC" w14:textId="77777777" w:rsidR="001E0C3F" w:rsidRDefault="001E0C3F">
      <w:r>
        <w:separator/>
      </w:r>
    </w:p>
  </w:footnote>
  <w:footnote w:type="continuationSeparator" w:id="0">
    <w:p w14:paraId="67F4B838" w14:textId="77777777" w:rsidR="001E0C3F" w:rsidRDefault="001E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2624"/>
    <w:rsid w:val="00015743"/>
    <w:rsid w:val="00017889"/>
    <w:rsid w:val="000241B4"/>
    <w:rsid w:val="000241BB"/>
    <w:rsid w:val="000338C1"/>
    <w:rsid w:val="000368CC"/>
    <w:rsid w:val="0004191B"/>
    <w:rsid w:val="00050BBB"/>
    <w:rsid w:val="00067AC3"/>
    <w:rsid w:val="0007004D"/>
    <w:rsid w:val="0007050C"/>
    <w:rsid w:val="00077DCD"/>
    <w:rsid w:val="0009043D"/>
    <w:rsid w:val="00091A2A"/>
    <w:rsid w:val="000D4F79"/>
    <w:rsid w:val="000D594E"/>
    <w:rsid w:val="000D7FF7"/>
    <w:rsid w:val="000E1FCD"/>
    <w:rsid w:val="000E2F9E"/>
    <w:rsid w:val="000F077B"/>
    <w:rsid w:val="001007B7"/>
    <w:rsid w:val="001071D9"/>
    <w:rsid w:val="001201B2"/>
    <w:rsid w:val="0014342E"/>
    <w:rsid w:val="001776C7"/>
    <w:rsid w:val="001853EE"/>
    <w:rsid w:val="00186916"/>
    <w:rsid w:val="001871E0"/>
    <w:rsid w:val="00193A64"/>
    <w:rsid w:val="001A1380"/>
    <w:rsid w:val="001A301F"/>
    <w:rsid w:val="001B5EF2"/>
    <w:rsid w:val="001E0C3F"/>
    <w:rsid w:val="001E1816"/>
    <w:rsid w:val="001E6862"/>
    <w:rsid w:val="001F4F63"/>
    <w:rsid w:val="00222AAE"/>
    <w:rsid w:val="0023341C"/>
    <w:rsid w:val="00257F14"/>
    <w:rsid w:val="00262BD2"/>
    <w:rsid w:val="00265831"/>
    <w:rsid w:val="0026789B"/>
    <w:rsid w:val="00272382"/>
    <w:rsid w:val="00281C63"/>
    <w:rsid w:val="00290B35"/>
    <w:rsid w:val="002A1C37"/>
    <w:rsid w:val="002B58E7"/>
    <w:rsid w:val="002E0318"/>
    <w:rsid w:val="002E3599"/>
    <w:rsid w:val="00305230"/>
    <w:rsid w:val="00335B3D"/>
    <w:rsid w:val="003468B2"/>
    <w:rsid w:val="003608D1"/>
    <w:rsid w:val="003620F7"/>
    <w:rsid w:val="00376140"/>
    <w:rsid w:val="00376CA9"/>
    <w:rsid w:val="003802F8"/>
    <w:rsid w:val="003875B3"/>
    <w:rsid w:val="003905CE"/>
    <w:rsid w:val="00396D54"/>
    <w:rsid w:val="00396FC0"/>
    <w:rsid w:val="003B5C30"/>
    <w:rsid w:val="003C6442"/>
    <w:rsid w:val="003D5F70"/>
    <w:rsid w:val="003D6F78"/>
    <w:rsid w:val="003E5825"/>
    <w:rsid w:val="00414FF4"/>
    <w:rsid w:val="004227B3"/>
    <w:rsid w:val="00431A1A"/>
    <w:rsid w:val="004418B0"/>
    <w:rsid w:val="004444E3"/>
    <w:rsid w:val="004661AC"/>
    <w:rsid w:val="00474D6C"/>
    <w:rsid w:val="004806BE"/>
    <w:rsid w:val="004A1131"/>
    <w:rsid w:val="004B20B6"/>
    <w:rsid w:val="004D1D30"/>
    <w:rsid w:val="004E2E54"/>
    <w:rsid w:val="004E4EE4"/>
    <w:rsid w:val="004F5E2D"/>
    <w:rsid w:val="00505C4A"/>
    <w:rsid w:val="00507078"/>
    <w:rsid w:val="0052186F"/>
    <w:rsid w:val="0052591D"/>
    <w:rsid w:val="0053131B"/>
    <w:rsid w:val="00546080"/>
    <w:rsid w:val="00563A75"/>
    <w:rsid w:val="00582CC9"/>
    <w:rsid w:val="00583908"/>
    <w:rsid w:val="00597FBC"/>
    <w:rsid w:val="005A14E1"/>
    <w:rsid w:val="005D63C7"/>
    <w:rsid w:val="005E110B"/>
    <w:rsid w:val="0060216A"/>
    <w:rsid w:val="006103DA"/>
    <w:rsid w:val="006126B5"/>
    <w:rsid w:val="00645EC7"/>
    <w:rsid w:val="0064765A"/>
    <w:rsid w:val="00667070"/>
    <w:rsid w:val="0067085E"/>
    <w:rsid w:val="00681C72"/>
    <w:rsid w:val="00681E99"/>
    <w:rsid w:val="006861CA"/>
    <w:rsid w:val="006A4B02"/>
    <w:rsid w:val="006A5C4D"/>
    <w:rsid w:val="006C1A53"/>
    <w:rsid w:val="006C25FD"/>
    <w:rsid w:val="006C270E"/>
    <w:rsid w:val="006C6197"/>
    <w:rsid w:val="006D405F"/>
    <w:rsid w:val="006D4D32"/>
    <w:rsid w:val="006E1CE9"/>
    <w:rsid w:val="006F3BBC"/>
    <w:rsid w:val="006F5163"/>
    <w:rsid w:val="0070023E"/>
    <w:rsid w:val="00720B2B"/>
    <w:rsid w:val="00722603"/>
    <w:rsid w:val="007274B8"/>
    <w:rsid w:val="007325D8"/>
    <w:rsid w:val="00740EA4"/>
    <w:rsid w:val="00750798"/>
    <w:rsid w:val="00762B3E"/>
    <w:rsid w:val="00774AA5"/>
    <w:rsid w:val="0077522F"/>
    <w:rsid w:val="00776F67"/>
    <w:rsid w:val="007859CB"/>
    <w:rsid w:val="00791EC6"/>
    <w:rsid w:val="00797B2D"/>
    <w:rsid w:val="007E2AF8"/>
    <w:rsid w:val="007F7536"/>
    <w:rsid w:val="00820390"/>
    <w:rsid w:val="00864EBD"/>
    <w:rsid w:val="00866825"/>
    <w:rsid w:val="008707EA"/>
    <w:rsid w:val="00871673"/>
    <w:rsid w:val="008C1AEC"/>
    <w:rsid w:val="008C49D7"/>
    <w:rsid w:val="008E2D93"/>
    <w:rsid w:val="008E2EC0"/>
    <w:rsid w:val="00900FEE"/>
    <w:rsid w:val="00906CFB"/>
    <w:rsid w:val="00927153"/>
    <w:rsid w:val="00932A93"/>
    <w:rsid w:val="009335EE"/>
    <w:rsid w:val="00956D72"/>
    <w:rsid w:val="00960F17"/>
    <w:rsid w:val="009B3EB6"/>
    <w:rsid w:val="009D7AD7"/>
    <w:rsid w:val="009E6684"/>
    <w:rsid w:val="009F632D"/>
    <w:rsid w:val="009F7583"/>
    <w:rsid w:val="00A07DE7"/>
    <w:rsid w:val="00A12F78"/>
    <w:rsid w:val="00A147CC"/>
    <w:rsid w:val="00A15199"/>
    <w:rsid w:val="00A22AF1"/>
    <w:rsid w:val="00A445B7"/>
    <w:rsid w:val="00A62FE8"/>
    <w:rsid w:val="00A7447C"/>
    <w:rsid w:val="00A826E0"/>
    <w:rsid w:val="00AA42E6"/>
    <w:rsid w:val="00AA51AA"/>
    <w:rsid w:val="00AA6F9A"/>
    <w:rsid w:val="00AB5BC7"/>
    <w:rsid w:val="00AB5D74"/>
    <w:rsid w:val="00AC3AD4"/>
    <w:rsid w:val="00B003E4"/>
    <w:rsid w:val="00B05A4D"/>
    <w:rsid w:val="00B06EA9"/>
    <w:rsid w:val="00B11DC0"/>
    <w:rsid w:val="00B16F93"/>
    <w:rsid w:val="00B301DA"/>
    <w:rsid w:val="00B4525C"/>
    <w:rsid w:val="00B53435"/>
    <w:rsid w:val="00B626E6"/>
    <w:rsid w:val="00B87BAF"/>
    <w:rsid w:val="00BA1740"/>
    <w:rsid w:val="00BA1FB5"/>
    <w:rsid w:val="00BB7D9B"/>
    <w:rsid w:val="00BE2D74"/>
    <w:rsid w:val="00C02BDE"/>
    <w:rsid w:val="00C0431C"/>
    <w:rsid w:val="00C15E42"/>
    <w:rsid w:val="00C2560B"/>
    <w:rsid w:val="00C552D4"/>
    <w:rsid w:val="00C576A5"/>
    <w:rsid w:val="00C57DBC"/>
    <w:rsid w:val="00C61588"/>
    <w:rsid w:val="00C6211D"/>
    <w:rsid w:val="00C63C48"/>
    <w:rsid w:val="00C64263"/>
    <w:rsid w:val="00C658C3"/>
    <w:rsid w:val="00C65F9E"/>
    <w:rsid w:val="00C80926"/>
    <w:rsid w:val="00C80AB1"/>
    <w:rsid w:val="00C8471B"/>
    <w:rsid w:val="00C9671F"/>
    <w:rsid w:val="00CB7C75"/>
    <w:rsid w:val="00CD45D7"/>
    <w:rsid w:val="00CE1F8F"/>
    <w:rsid w:val="00CF63E1"/>
    <w:rsid w:val="00CF65A4"/>
    <w:rsid w:val="00D12F9A"/>
    <w:rsid w:val="00D32E6D"/>
    <w:rsid w:val="00D36610"/>
    <w:rsid w:val="00D369FB"/>
    <w:rsid w:val="00D42BF7"/>
    <w:rsid w:val="00D44C4F"/>
    <w:rsid w:val="00D455A1"/>
    <w:rsid w:val="00D74176"/>
    <w:rsid w:val="00D74982"/>
    <w:rsid w:val="00D91210"/>
    <w:rsid w:val="00DB1FC1"/>
    <w:rsid w:val="00DB6376"/>
    <w:rsid w:val="00DE1ADF"/>
    <w:rsid w:val="00DF667E"/>
    <w:rsid w:val="00E27556"/>
    <w:rsid w:val="00E316FD"/>
    <w:rsid w:val="00E36F2D"/>
    <w:rsid w:val="00E53789"/>
    <w:rsid w:val="00E54BD2"/>
    <w:rsid w:val="00E70422"/>
    <w:rsid w:val="00E83CCD"/>
    <w:rsid w:val="00E86E49"/>
    <w:rsid w:val="00E96A14"/>
    <w:rsid w:val="00E97245"/>
    <w:rsid w:val="00E97505"/>
    <w:rsid w:val="00EB0AC7"/>
    <w:rsid w:val="00EC5F69"/>
    <w:rsid w:val="00ED5DA2"/>
    <w:rsid w:val="00EE4587"/>
    <w:rsid w:val="00EF1C14"/>
    <w:rsid w:val="00F15547"/>
    <w:rsid w:val="00F15D76"/>
    <w:rsid w:val="00F33667"/>
    <w:rsid w:val="00F528E5"/>
    <w:rsid w:val="00F539BF"/>
    <w:rsid w:val="00F82CD1"/>
    <w:rsid w:val="00F94258"/>
    <w:rsid w:val="00FA1D58"/>
    <w:rsid w:val="00FB77E7"/>
    <w:rsid w:val="00FD46B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DAD"/>
  <w15:docId w15:val="{0A9991FB-E069-4A52-927F-F4BAE4EA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ndrea.pitron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chser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achser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FED9-72E6-4088-B11F-91A73F61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646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4452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4</cp:revision>
  <cp:lastPrinted>2016-06-27T14:32:00Z</cp:lastPrinted>
  <dcterms:created xsi:type="dcterms:W3CDTF">2016-06-27T14:30:00Z</dcterms:created>
  <dcterms:modified xsi:type="dcterms:W3CDTF">2016-06-27T15:02:00Z</dcterms:modified>
</cp:coreProperties>
</file>